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4879" w:type="dxa"/>
        <w:tblLook w:val="04A0" w:firstRow="1" w:lastRow="0" w:firstColumn="1" w:lastColumn="0" w:noHBand="0" w:noVBand="1"/>
      </w:tblPr>
      <w:tblGrid>
        <w:gridCol w:w="1361"/>
        <w:gridCol w:w="1637"/>
        <w:gridCol w:w="1654"/>
        <w:gridCol w:w="1822"/>
        <w:gridCol w:w="1789"/>
        <w:gridCol w:w="1789"/>
        <w:gridCol w:w="1654"/>
        <w:gridCol w:w="1654"/>
        <w:gridCol w:w="1519"/>
      </w:tblGrid>
      <w:tr w:rsidR="009743FA" w14:paraId="1D698717" w14:textId="77777777" w:rsidTr="008C16F6">
        <w:trPr>
          <w:trHeight w:val="790"/>
        </w:trPr>
        <w:tc>
          <w:tcPr>
            <w:tcW w:w="1006" w:type="dxa"/>
          </w:tcPr>
          <w:p w14:paraId="42B99AD0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vAlign w:val="center"/>
          </w:tcPr>
          <w:p w14:paraId="65750230" w14:textId="7DC96623" w:rsidR="008C16F6" w:rsidRPr="008C16F6" w:rsidRDefault="008C16F6" w:rsidP="008C16F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6F6">
              <w:rPr>
                <w:rFonts w:ascii="Calibri Light" w:hAnsi="Calibri Light" w:cs="Times New Roman"/>
                <w:b/>
                <w:bCs/>
                <w:sz w:val="22"/>
                <w:szCs w:val="22"/>
              </w:rPr>
              <w:t>08.15-09.00</w:t>
            </w:r>
          </w:p>
        </w:tc>
        <w:tc>
          <w:tcPr>
            <w:tcW w:w="1701" w:type="dxa"/>
            <w:vAlign w:val="center"/>
          </w:tcPr>
          <w:p w14:paraId="54E1E977" w14:textId="07F8A1D7" w:rsidR="008C16F6" w:rsidRPr="008C16F6" w:rsidRDefault="008C16F6" w:rsidP="008C16F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6F6">
              <w:rPr>
                <w:rFonts w:ascii="Calibri Light" w:hAnsi="Calibri Light" w:cs="Times New Roman"/>
                <w:b/>
                <w:bCs/>
                <w:sz w:val="22"/>
                <w:szCs w:val="22"/>
              </w:rPr>
              <w:t>09.15-10.00</w:t>
            </w:r>
          </w:p>
        </w:tc>
        <w:tc>
          <w:tcPr>
            <w:tcW w:w="1842" w:type="dxa"/>
            <w:vAlign w:val="center"/>
          </w:tcPr>
          <w:p w14:paraId="79C667FF" w14:textId="68656BA7" w:rsidR="008C16F6" w:rsidRPr="008C16F6" w:rsidRDefault="008C16F6" w:rsidP="008C16F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6F6">
              <w:rPr>
                <w:rFonts w:ascii="Calibri Light" w:hAnsi="Calibri Light" w:cs="Times New Roman"/>
                <w:b/>
                <w:bCs/>
                <w:sz w:val="22"/>
                <w:szCs w:val="22"/>
              </w:rPr>
              <w:t>10.15-11.00</w:t>
            </w:r>
          </w:p>
        </w:tc>
        <w:tc>
          <w:tcPr>
            <w:tcW w:w="1843" w:type="dxa"/>
            <w:vAlign w:val="center"/>
          </w:tcPr>
          <w:p w14:paraId="4B90A5CF" w14:textId="15DFC880" w:rsidR="008C16F6" w:rsidRPr="008C16F6" w:rsidRDefault="008C16F6" w:rsidP="008C16F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6F6">
              <w:rPr>
                <w:rFonts w:ascii="Calibri Light" w:hAnsi="Calibri Light" w:cs="Times New Roman"/>
                <w:b/>
                <w:bCs/>
                <w:sz w:val="22"/>
                <w:szCs w:val="22"/>
              </w:rPr>
              <w:t>11.15-12.00</w:t>
            </w:r>
          </w:p>
        </w:tc>
        <w:tc>
          <w:tcPr>
            <w:tcW w:w="1843" w:type="dxa"/>
            <w:vAlign w:val="center"/>
          </w:tcPr>
          <w:p w14:paraId="0735DFED" w14:textId="451BA061" w:rsidR="008C16F6" w:rsidRPr="008C16F6" w:rsidRDefault="008C16F6" w:rsidP="008C16F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6F6">
              <w:rPr>
                <w:rFonts w:ascii="Calibri Light" w:hAnsi="Calibri Light" w:cs="Times New Roman"/>
                <w:b/>
                <w:bCs/>
                <w:sz w:val="22"/>
                <w:szCs w:val="22"/>
              </w:rPr>
              <w:t>13.15-14.00</w:t>
            </w:r>
          </w:p>
        </w:tc>
        <w:tc>
          <w:tcPr>
            <w:tcW w:w="1701" w:type="dxa"/>
            <w:vAlign w:val="center"/>
          </w:tcPr>
          <w:p w14:paraId="38DC45E3" w14:textId="4FE486D3" w:rsidR="008C16F6" w:rsidRPr="008C16F6" w:rsidRDefault="008C16F6" w:rsidP="008C16F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6F6">
              <w:rPr>
                <w:rFonts w:ascii="Calibri Light" w:hAnsi="Calibri Light" w:cs="Times New Roman"/>
                <w:b/>
                <w:bCs/>
                <w:sz w:val="22"/>
                <w:szCs w:val="22"/>
              </w:rPr>
              <w:t>14.15-15.00</w:t>
            </w:r>
          </w:p>
        </w:tc>
        <w:tc>
          <w:tcPr>
            <w:tcW w:w="1701" w:type="dxa"/>
            <w:vAlign w:val="center"/>
          </w:tcPr>
          <w:p w14:paraId="7571F78B" w14:textId="0D152179" w:rsidR="008C16F6" w:rsidRPr="008C16F6" w:rsidRDefault="008C16F6" w:rsidP="008C16F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6F6">
              <w:rPr>
                <w:rFonts w:ascii="Calibri Light" w:hAnsi="Calibri Light" w:cs="Times New Roman"/>
                <w:b/>
                <w:bCs/>
                <w:sz w:val="22"/>
                <w:szCs w:val="22"/>
              </w:rPr>
              <w:t>15.15-16.00</w:t>
            </w:r>
          </w:p>
        </w:tc>
        <w:tc>
          <w:tcPr>
            <w:tcW w:w="1559" w:type="dxa"/>
            <w:vAlign w:val="center"/>
          </w:tcPr>
          <w:p w14:paraId="303286C9" w14:textId="7EB1EA1B" w:rsidR="008C16F6" w:rsidRPr="008C16F6" w:rsidRDefault="008C16F6" w:rsidP="008C16F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16F6">
              <w:rPr>
                <w:rFonts w:ascii="Calibri Light" w:hAnsi="Calibri Light" w:cs="Times New Roman"/>
                <w:b/>
                <w:bCs/>
                <w:sz w:val="22"/>
                <w:szCs w:val="22"/>
              </w:rPr>
              <w:t>16.15-17.00</w:t>
            </w:r>
          </w:p>
        </w:tc>
      </w:tr>
      <w:tr w:rsidR="009743FA" w14:paraId="6AFFD163" w14:textId="77777777" w:rsidTr="008C16F6">
        <w:trPr>
          <w:trHeight w:val="843"/>
        </w:trPr>
        <w:tc>
          <w:tcPr>
            <w:tcW w:w="1006" w:type="dxa"/>
            <w:vAlign w:val="center"/>
          </w:tcPr>
          <w:p w14:paraId="2888E6B3" w14:textId="4639901D" w:rsidR="008C16F6" w:rsidRPr="008C16F6" w:rsidRDefault="009743FA" w:rsidP="008C16F6">
            <w:pPr>
              <w:ind w:firstLine="0"/>
              <w:jc w:val="center"/>
              <w:rPr>
                <w:rFonts w:ascii="Calibri Light" w:hAnsi="Calibri Light" w:cs="Times New Roman"/>
                <w:b/>
                <w:bCs/>
              </w:rPr>
            </w:pPr>
            <w:r>
              <w:rPr>
                <w:rFonts w:ascii="Calibri Light" w:hAnsi="Calibri Light" w:cs="Times New Roman"/>
                <w:b/>
                <w:bCs/>
              </w:rPr>
              <w:t>CUMARTESİ</w:t>
            </w:r>
          </w:p>
          <w:p w14:paraId="74704E6D" w14:textId="4F328503" w:rsidR="008C16F6" w:rsidRPr="008C16F6" w:rsidRDefault="009743FA" w:rsidP="008C16F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Calibri Light" w:hAnsi="Calibri Light" w:cs="Times New Roman"/>
                <w:b/>
                <w:bCs/>
              </w:rPr>
              <w:t>31.05</w:t>
            </w:r>
            <w:r w:rsidR="008C16F6" w:rsidRPr="008C16F6">
              <w:rPr>
                <w:rFonts w:ascii="Calibri Light" w:hAnsi="Calibri Light" w:cs="Times New Roman"/>
                <w:b/>
                <w:bCs/>
              </w:rPr>
              <w:t>.2025</w:t>
            </w:r>
          </w:p>
        </w:tc>
        <w:tc>
          <w:tcPr>
            <w:tcW w:w="1683" w:type="dxa"/>
          </w:tcPr>
          <w:p w14:paraId="137D99F8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4888800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79DA60C" w14:textId="77777777" w:rsidR="00D1635F" w:rsidRPr="00F869D9" w:rsidRDefault="00D1635F" w:rsidP="00D1635F">
            <w:pPr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  <w:r w:rsidRPr="00F869D9">
              <w:rPr>
                <w:b/>
                <w:sz w:val="16"/>
                <w:szCs w:val="16"/>
                <w:highlight w:val="yellow"/>
              </w:rPr>
              <w:t>İKT 516 İKTİSAT POLİTİKALARI VE EKONOMİK KRİZLER</w:t>
            </w:r>
          </w:p>
          <w:p w14:paraId="45F7D9AC" w14:textId="77777777" w:rsidR="00D1635F" w:rsidRPr="00F869D9" w:rsidRDefault="00D1635F" w:rsidP="00D1635F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F869D9">
              <w:rPr>
                <w:sz w:val="16"/>
                <w:szCs w:val="16"/>
                <w:highlight w:val="yellow"/>
              </w:rPr>
              <w:t>Dr. Öğr. Üyesi Seher SÜLÜK</w:t>
            </w:r>
          </w:p>
          <w:p w14:paraId="14D637BA" w14:textId="506687FB" w:rsidR="008C16F6" w:rsidRDefault="00D1635F" w:rsidP="00D1635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869D9">
              <w:rPr>
                <w:sz w:val="16"/>
                <w:szCs w:val="16"/>
                <w:highlight w:val="yellow"/>
              </w:rPr>
              <w:t>Seminer 1</w:t>
            </w:r>
          </w:p>
        </w:tc>
        <w:tc>
          <w:tcPr>
            <w:tcW w:w="1843" w:type="dxa"/>
          </w:tcPr>
          <w:p w14:paraId="7924983C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BF12272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CC3316D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74BFD6A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94584AE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743FA" w14:paraId="6F6ED89A" w14:textId="77777777" w:rsidTr="008C16F6">
        <w:trPr>
          <w:trHeight w:val="841"/>
        </w:trPr>
        <w:tc>
          <w:tcPr>
            <w:tcW w:w="1006" w:type="dxa"/>
            <w:vAlign w:val="center"/>
          </w:tcPr>
          <w:p w14:paraId="3DF17AD9" w14:textId="3A9E0727" w:rsidR="008C16F6" w:rsidRPr="008C16F6" w:rsidRDefault="009743FA" w:rsidP="008C16F6">
            <w:pPr>
              <w:ind w:firstLine="0"/>
              <w:jc w:val="center"/>
              <w:rPr>
                <w:rFonts w:ascii="Calibri Light" w:hAnsi="Calibri Light" w:cs="Times New Roman"/>
                <w:b/>
                <w:bCs/>
              </w:rPr>
            </w:pPr>
            <w:r>
              <w:rPr>
                <w:rFonts w:ascii="Calibri Light" w:hAnsi="Calibri Light" w:cs="Times New Roman"/>
                <w:b/>
                <w:bCs/>
              </w:rPr>
              <w:t>PAZAR</w:t>
            </w:r>
          </w:p>
          <w:p w14:paraId="7310BC6C" w14:textId="44FD9603" w:rsidR="008C16F6" w:rsidRPr="008C16F6" w:rsidRDefault="009743FA" w:rsidP="008C16F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Calibri Light" w:hAnsi="Calibri Light" w:cs="Times New Roman"/>
                <w:b/>
                <w:bCs/>
              </w:rPr>
              <w:t>1.06</w:t>
            </w:r>
            <w:r w:rsidR="008C16F6" w:rsidRPr="008C16F6">
              <w:rPr>
                <w:rFonts w:ascii="Calibri Light" w:hAnsi="Calibri Light" w:cs="Times New Roman"/>
                <w:b/>
                <w:bCs/>
              </w:rPr>
              <w:t>.2025</w:t>
            </w:r>
          </w:p>
        </w:tc>
        <w:tc>
          <w:tcPr>
            <w:tcW w:w="1683" w:type="dxa"/>
          </w:tcPr>
          <w:p w14:paraId="64196601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D6B2E6C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5226D6A" w14:textId="77777777" w:rsidR="00D1635F" w:rsidRPr="00F869D9" w:rsidRDefault="00D1635F" w:rsidP="00D1635F">
            <w:pPr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  <w:r w:rsidRPr="00F869D9">
              <w:rPr>
                <w:b/>
                <w:sz w:val="16"/>
                <w:szCs w:val="16"/>
                <w:highlight w:val="yellow"/>
              </w:rPr>
              <w:t>İKT 504 MAKRO İKTİSAT II</w:t>
            </w:r>
          </w:p>
          <w:p w14:paraId="64CC26F7" w14:textId="77777777" w:rsidR="00D1635F" w:rsidRPr="00F869D9" w:rsidRDefault="00D1635F" w:rsidP="00D1635F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F869D9">
              <w:rPr>
                <w:sz w:val="16"/>
                <w:szCs w:val="16"/>
                <w:highlight w:val="yellow"/>
              </w:rPr>
              <w:t>Prof. Dr. Yusuf Ekrem Akbaş</w:t>
            </w:r>
          </w:p>
          <w:p w14:paraId="53E0BAF4" w14:textId="06FFB90F" w:rsidR="008C16F6" w:rsidRDefault="00D1635F" w:rsidP="00D1635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869D9">
              <w:rPr>
                <w:sz w:val="16"/>
                <w:szCs w:val="16"/>
                <w:highlight w:val="yellow"/>
              </w:rPr>
              <w:t>Seminer 1</w:t>
            </w:r>
          </w:p>
        </w:tc>
        <w:tc>
          <w:tcPr>
            <w:tcW w:w="1843" w:type="dxa"/>
          </w:tcPr>
          <w:p w14:paraId="6F70F4AF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B67D9CE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A1B93D2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F02ACEA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4B06DBE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743FA" w14:paraId="1F103A93" w14:textId="77777777" w:rsidTr="008C16F6">
        <w:trPr>
          <w:trHeight w:val="981"/>
        </w:trPr>
        <w:tc>
          <w:tcPr>
            <w:tcW w:w="1006" w:type="dxa"/>
            <w:vAlign w:val="center"/>
          </w:tcPr>
          <w:p w14:paraId="272F1D6D" w14:textId="637F9185" w:rsidR="008C16F6" w:rsidRPr="008C16F6" w:rsidRDefault="009743FA" w:rsidP="008C16F6">
            <w:pPr>
              <w:ind w:firstLine="0"/>
              <w:jc w:val="center"/>
              <w:rPr>
                <w:rFonts w:ascii="Calibri Light" w:hAnsi="Calibri Light" w:cs="Times New Roman"/>
                <w:b/>
                <w:bCs/>
              </w:rPr>
            </w:pPr>
            <w:r>
              <w:rPr>
                <w:rFonts w:ascii="Calibri Light" w:hAnsi="Calibri Light" w:cs="Times New Roman"/>
                <w:b/>
                <w:bCs/>
              </w:rPr>
              <w:t>PAZARTESİ</w:t>
            </w:r>
          </w:p>
          <w:p w14:paraId="0A789033" w14:textId="48493D36" w:rsidR="008C16F6" w:rsidRPr="008C16F6" w:rsidRDefault="009743FA" w:rsidP="009743FA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Calibri Light" w:hAnsi="Calibri Light" w:cs="Times New Roman"/>
                <w:b/>
                <w:bCs/>
              </w:rPr>
              <w:t>2</w:t>
            </w:r>
            <w:r w:rsidR="008C16F6" w:rsidRPr="008C16F6">
              <w:rPr>
                <w:rFonts w:ascii="Calibri Light" w:hAnsi="Calibri Light" w:cs="Times New Roman"/>
                <w:b/>
                <w:bCs/>
              </w:rPr>
              <w:t>.0</w:t>
            </w:r>
            <w:r>
              <w:rPr>
                <w:rFonts w:ascii="Calibri Light" w:hAnsi="Calibri Light" w:cs="Times New Roman"/>
                <w:b/>
                <w:bCs/>
              </w:rPr>
              <w:t>6</w:t>
            </w:r>
            <w:r w:rsidR="008C16F6" w:rsidRPr="008C16F6">
              <w:rPr>
                <w:rFonts w:ascii="Calibri Light" w:hAnsi="Calibri Light" w:cs="Times New Roman"/>
                <w:b/>
                <w:bCs/>
              </w:rPr>
              <w:t>.2025</w:t>
            </w:r>
          </w:p>
        </w:tc>
        <w:tc>
          <w:tcPr>
            <w:tcW w:w="1683" w:type="dxa"/>
          </w:tcPr>
          <w:p w14:paraId="4E409891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F29DAAE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3B6FD2F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E1BC1DA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9E89080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26A06A5" w14:textId="77777777" w:rsidR="00530018" w:rsidRPr="00F869D9" w:rsidRDefault="00530018" w:rsidP="00530018">
            <w:pPr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  <w:r w:rsidRPr="00F869D9">
              <w:rPr>
                <w:b/>
                <w:sz w:val="16"/>
                <w:szCs w:val="16"/>
                <w:highlight w:val="yellow"/>
              </w:rPr>
              <w:t>İKT 502 MİKRO İKTİSAT II</w:t>
            </w:r>
          </w:p>
          <w:p w14:paraId="288DACF4" w14:textId="77777777" w:rsidR="00530018" w:rsidRPr="00F869D9" w:rsidRDefault="00530018" w:rsidP="00530018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F869D9">
              <w:rPr>
                <w:sz w:val="16"/>
                <w:szCs w:val="16"/>
                <w:highlight w:val="yellow"/>
              </w:rPr>
              <w:t>Doç. Dr. Cebrail TELEK</w:t>
            </w:r>
          </w:p>
          <w:p w14:paraId="5E30CB47" w14:textId="77777777" w:rsidR="00530018" w:rsidRPr="004347E3" w:rsidRDefault="00530018" w:rsidP="00530018">
            <w:pPr>
              <w:ind w:firstLine="0"/>
              <w:jc w:val="center"/>
              <w:rPr>
                <w:sz w:val="16"/>
                <w:szCs w:val="16"/>
              </w:rPr>
            </w:pPr>
            <w:r w:rsidRPr="00F869D9">
              <w:rPr>
                <w:sz w:val="16"/>
                <w:szCs w:val="16"/>
                <w:highlight w:val="yellow"/>
              </w:rPr>
              <w:t>Seminer 1</w:t>
            </w:r>
          </w:p>
          <w:p w14:paraId="79FC6333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276A086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BF91E66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743FA" w14:paraId="539BD2D5" w14:textId="77777777" w:rsidTr="008C16F6">
        <w:trPr>
          <w:trHeight w:val="980"/>
        </w:trPr>
        <w:tc>
          <w:tcPr>
            <w:tcW w:w="1006" w:type="dxa"/>
            <w:vAlign w:val="center"/>
          </w:tcPr>
          <w:p w14:paraId="73C5EFA8" w14:textId="38F7CB55" w:rsidR="008C16F6" w:rsidRPr="008C16F6" w:rsidRDefault="009743FA" w:rsidP="008C16F6">
            <w:pPr>
              <w:ind w:firstLine="0"/>
              <w:jc w:val="center"/>
              <w:rPr>
                <w:rFonts w:ascii="Calibri Light" w:hAnsi="Calibri Light" w:cs="Times New Roman"/>
                <w:b/>
                <w:bCs/>
              </w:rPr>
            </w:pPr>
            <w:r>
              <w:rPr>
                <w:rFonts w:ascii="Calibri Light" w:hAnsi="Calibri Light" w:cs="Times New Roman"/>
                <w:b/>
                <w:bCs/>
              </w:rPr>
              <w:t>SALI</w:t>
            </w:r>
          </w:p>
          <w:p w14:paraId="4CA3D51F" w14:textId="19D8F2D9" w:rsidR="008C16F6" w:rsidRPr="008C16F6" w:rsidRDefault="009743FA" w:rsidP="009743FA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Calibri Light" w:hAnsi="Calibri Light" w:cs="Times New Roman"/>
                <w:b/>
                <w:bCs/>
              </w:rPr>
              <w:t>3</w:t>
            </w:r>
            <w:r w:rsidR="008C16F6" w:rsidRPr="008C16F6">
              <w:rPr>
                <w:rFonts w:ascii="Calibri Light" w:hAnsi="Calibri Light" w:cs="Times New Roman"/>
                <w:b/>
                <w:bCs/>
              </w:rPr>
              <w:t>.0</w:t>
            </w:r>
            <w:r>
              <w:rPr>
                <w:rFonts w:ascii="Calibri Light" w:hAnsi="Calibri Light" w:cs="Times New Roman"/>
                <w:b/>
                <w:bCs/>
              </w:rPr>
              <w:t>6</w:t>
            </w:r>
            <w:r w:rsidR="008C16F6" w:rsidRPr="008C16F6">
              <w:rPr>
                <w:rFonts w:ascii="Calibri Light" w:hAnsi="Calibri Light" w:cs="Times New Roman"/>
                <w:b/>
                <w:bCs/>
              </w:rPr>
              <w:t>.2025</w:t>
            </w:r>
          </w:p>
        </w:tc>
        <w:tc>
          <w:tcPr>
            <w:tcW w:w="1683" w:type="dxa"/>
          </w:tcPr>
          <w:p w14:paraId="4433D72F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3D30683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DF91EFB" w14:textId="77777777" w:rsidR="00B00D93" w:rsidRPr="00F869D9" w:rsidRDefault="00B00D93" w:rsidP="00B00D93">
            <w:pPr>
              <w:ind w:firstLine="0"/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F869D9">
              <w:rPr>
                <w:b/>
                <w:bCs/>
                <w:sz w:val="16"/>
                <w:szCs w:val="16"/>
                <w:highlight w:val="yellow"/>
              </w:rPr>
              <w:t>İKT 522 İKTİSADİ ENTEGRESYONLAR VE AB</w:t>
            </w:r>
          </w:p>
          <w:p w14:paraId="29263F21" w14:textId="77777777" w:rsidR="00B00D93" w:rsidRPr="00F869D9" w:rsidRDefault="00B00D93" w:rsidP="00B00D93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F869D9">
              <w:rPr>
                <w:sz w:val="16"/>
                <w:szCs w:val="16"/>
                <w:highlight w:val="yellow"/>
              </w:rPr>
              <w:t>Doç. Dr. Samet ZENGİNOĞLU</w:t>
            </w:r>
          </w:p>
          <w:p w14:paraId="21AD7A4D" w14:textId="3B509474" w:rsidR="008C16F6" w:rsidRDefault="00B00D93" w:rsidP="00B00D9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869D9">
              <w:rPr>
                <w:sz w:val="16"/>
                <w:szCs w:val="16"/>
                <w:highlight w:val="yellow"/>
              </w:rPr>
              <w:t>Seminer 1</w:t>
            </w:r>
          </w:p>
        </w:tc>
        <w:tc>
          <w:tcPr>
            <w:tcW w:w="1843" w:type="dxa"/>
          </w:tcPr>
          <w:p w14:paraId="1739A3FB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9549D04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E186B35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9D5B867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71033B0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743FA" w14:paraId="71541157" w14:textId="77777777" w:rsidTr="008C16F6">
        <w:trPr>
          <w:trHeight w:val="995"/>
        </w:trPr>
        <w:tc>
          <w:tcPr>
            <w:tcW w:w="1006" w:type="dxa"/>
            <w:vAlign w:val="center"/>
          </w:tcPr>
          <w:p w14:paraId="7AF3D5BF" w14:textId="25473FDC" w:rsidR="008C16F6" w:rsidRPr="008C16F6" w:rsidRDefault="009743FA" w:rsidP="008C16F6">
            <w:pPr>
              <w:ind w:firstLine="0"/>
              <w:jc w:val="center"/>
              <w:rPr>
                <w:rFonts w:ascii="Calibri Light" w:hAnsi="Calibri Light" w:cs="Times New Roman"/>
                <w:b/>
                <w:bCs/>
              </w:rPr>
            </w:pPr>
            <w:r>
              <w:rPr>
                <w:rFonts w:ascii="Calibri Light" w:hAnsi="Calibri Light" w:cs="Times New Roman"/>
                <w:b/>
                <w:bCs/>
              </w:rPr>
              <w:t>ÇARŞAMBA</w:t>
            </w:r>
          </w:p>
          <w:p w14:paraId="1BF424CD" w14:textId="6E390DBD" w:rsidR="008C16F6" w:rsidRPr="008C16F6" w:rsidRDefault="009743FA" w:rsidP="008C16F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Calibri Light" w:hAnsi="Calibri Light" w:cs="Times New Roman"/>
                <w:b/>
                <w:bCs/>
              </w:rPr>
              <w:t>4.06</w:t>
            </w:r>
            <w:r w:rsidR="008C16F6" w:rsidRPr="008C16F6">
              <w:rPr>
                <w:rFonts w:ascii="Calibri Light" w:hAnsi="Calibri Light" w:cs="Times New Roman"/>
                <w:b/>
                <w:bCs/>
              </w:rPr>
              <w:t>.2025</w:t>
            </w:r>
          </w:p>
        </w:tc>
        <w:tc>
          <w:tcPr>
            <w:tcW w:w="1683" w:type="dxa"/>
          </w:tcPr>
          <w:p w14:paraId="003483C6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9AFF85A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16C27BA" w14:textId="77777777" w:rsidR="00D1635F" w:rsidRPr="00F869D9" w:rsidRDefault="00D1635F" w:rsidP="00D1635F">
            <w:pPr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  <w:r w:rsidRPr="00F869D9">
              <w:rPr>
                <w:b/>
                <w:sz w:val="16"/>
                <w:szCs w:val="16"/>
                <w:highlight w:val="yellow"/>
              </w:rPr>
              <w:t>İKT 532 ULUSLARARASI İKTİSAT POLİTİKASI</w:t>
            </w:r>
          </w:p>
          <w:p w14:paraId="4D3CC52A" w14:textId="77777777" w:rsidR="00D1635F" w:rsidRPr="00F869D9" w:rsidRDefault="00D1635F" w:rsidP="00D1635F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F869D9">
              <w:rPr>
                <w:sz w:val="16"/>
                <w:szCs w:val="16"/>
                <w:highlight w:val="yellow"/>
              </w:rPr>
              <w:t xml:space="preserve">Dr. Öğr. </w:t>
            </w:r>
            <w:proofErr w:type="spellStart"/>
            <w:r w:rsidRPr="00F869D9">
              <w:rPr>
                <w:sz w:val="16"/>
                <w:szCs w:val="16"/>
                <w:highlight w:val="yellow"/>
              </w:rPr>
              <w:t>Üys</w:t>
            </w:r>
            <w:proofErr w:type="spellEnd"/>
            <w:r w:rsidRPr="00F869D9">
              <w:rPr>
                <w:sz w:val="16"/>
                <w:szCs w:val="16"/>
                <w:highlight w:val="yellow"/>
              </w:rPr>
              <w:t>. Nazif Çetin</w:t>
            </w:r>
          </w:p>
          <w:p w14:paraId="6ED78217" w14:textId="2F64B7BF" w:rsidR="008C16F6" w:rsidRDefault="00D1635F" w:rsidP="00D1635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869D9">
              <w:rPr>
                <w:sz w:val="16"/>
                <w:szCs w:val="16"/>
                <w:highlight w:val="yellow"/>
              </w:rPr>
              <w:t>Seminer 1</w:t>
            </w:r>
          </w:p>
        </w:tc>
        <w:tc>
          <w:tcPr>
            <w:tcW w:w="1843" w:type="dxa"/>
          </w:tcPr>
          <w:p w14:paraId="5CA69C12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EBE5825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7487C13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2CCCFAC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647F377" w14:textId="77777777" w:rsidR="008C16F6" w:rsidRDefault="008C16F6" w:rsidP="008C16F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4D164463" w14:textId="77777777" w:rsidR="008C16F6" w:rsidRPr="008C16F6" w:rsidRDefault="008C16F6" w:rsidP="008C16F6">
      <w:pPr>
        <w:rPr>
          <w:rFonts w:ascii="Times New Roman" w:hAnsi="Times New Roman" w:cs="Times New Roman"/>
        </w:rPr>
      </w:pPr>
    </w:p>
    <w:p w14:paraId="44A3054B" w14:textId="77777777" w:rsidR="008C16F6" w:rsidRDefault="008C16F6"/>
    <w:sectPr w:rsidR="008C16F6" w:rsidSect="008C16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6306C" w14:textId="77777777" w:rsidR="00FE3355" w:rsidRDefault="00FE3355" w:rsidP="008C16F6">
      <w:pPr>
        <w:spacing w:line="240" w:lineRule="auto"/>
      </w:pPr>
      <w:r>
        <w:separator/>
      </w:r>
    </w:p>
  </w:endnote>
  <w:endnote w:type="continuationSeparator" w:id="0">
    <w:p w14:paraId="1CA24B9B" w14:textId="77777777" w:rsidR="00FE3355" w:rsidRDefault="00FE3355" w:rsidP="008C16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24317" w14:textId="77777777" w:rsidR="009743FA" w:rsidRDefault="009743F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7760" w14:textId="77777777" w:rsidR="009743FA" w:rsidRDefault="009743F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5ACF6" w14:textId="77777777" w:rsidR="009743FA" w:rsidRDefault="009743F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26C98" w14:textId="77777777" w:rsidR="00FE3355" w:rsidRDefault="00FE3355" w:rsidP="008C16F6">
      <w:pPr>
        <w:spacing w:line="240" w:lineRule="auto"/>
      </w:pPr>
      <w:r>
        <w:separator/>
      </w:r>
    </w:p>
  </w:footnote>
  <w:footnote w:type="continuationSeparator" w:id="0">
    <w:p w14:paraId="14FF9FCF" w14:textId="77777777" w:rsidR="00FE3355" w:rsidRDefault="00FE3355" w:rsidP="008C16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A4715" w14:textId="77777777" w:rsidR="009743FA" w:rsidRDefault="009743F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6AB04" w14:textId="3145ABA1" w:rsidR="008C16F6" w:rsidRPr="008C16F6" w:rsidRDefault="008C16F6" w:rsidP="008C16F6">
    <w:pPr>
      <w:pStyle w:val="stBilgi"/>
      <w:jc w:val="center"/>
      <w:rPr>
        <w:rFonts w:ascii="Calibri" w:hAnsi="Calibri"/>
        <w:b/>
        <w:sz w:val="48"/>
        <w:szCs w:val="48"/>
      </w:rPr>
    </w:pPr>
    <w:r w:rsidRPr="008C16F6">
      <w:rPr>
        <w:rFonts w:ascii="Calibri" w:hAnsi="Calibri"/>
        <w:b/>
        <w:sz w:val="48"/>
        <w:szCs w:val="48"/>
      </w:rPr>
      <w:t xml:space="preserve">2024-2025 BAHAR DÖNEMİ İKTİSAT ANABİLİM DALI YÜKSEK LİSANS </w:t>
    </w:r>
    <w:r w:rsidR="009743FA">
      <w:rPr>
        <w:rFonts w:ascii="Calibri" w:hAnsi="Calibri"/>
        <w:b/>
        <w:sz w:val="48"/>
        <w:szCs w:val="48"/>
      </w:rPr>
      <w:t>FİNAL</w:t>
    </w:r>
    <w:r w:rsidRPr="008C16F6">
      <w:rPr>
        <w:rFonts w:ascii="Calibri" w:hAnsi="Calibri"/>
        <w:b/>
        <w:sz w:val="48"/>
        <w:szCs w:val="48"/>
      </w:rPr>
      <w:t xml:space="preserve"> SINAV PROGRAMI</w:t>
    </w:r>
    <w:bookmarkStart w:id="0" w:name="_GoBack"/>
    <w:bookmarkEnd w:id="0"/>
  </w:p>
  <w:p w14:paraId="166A1791" w14:textId="77777777" w:rsidR="008C16F6" w:rsidRDefault="008C16F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075FF" w14:textId="77777777" w:rsidR="009743FA" w:rsidRDefault="009743F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6F6"/>
    <w:rsid w:val="00070D5B"/>
    <w:rsid w:val="00092D86"/>
    <w:rsid w:val="000A633A"/>
    <w:rsid w:val="002735E5"/>
    <w:rsid w:val="002F3B08"/>
    <w:rsid w:val="003733FF"/>
    <w:rsid w:val="00402BB1"/>
    <w:rsid w:val="00481778"/>
    <w:rsid w:val="004E4F9A"/>
    <w:rsid w:val="00530018"/>
    <w:rsid w:val="008C16F6"/>
    <w:rsid w:val="00922A9E"/>
    <w:rsid w:val="009743FA"/>
    <w:rsid w:val="00B00D93"/>
    <w:rsid w:val="00B26154"/>
    <w:rsid w:val="00C6120E"/>
    <w:rsid w:val="00D1635F"/>
    <w:rsid w:val="00FE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C7360"/>
  <w15:chartTrackingRefBased/>
  <w15:docId w15:val="{7CF05525-1150-6549-9BDA-5B69869C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C16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C16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C16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C1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C16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C16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C16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C16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C16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C16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C16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C16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C16F6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C16F6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C16F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C16F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C16F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C16F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C16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C16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C16F6"/>
    <w:pPr>
      <w:numPr>
        <w:ilvl w:val="1"/>
      </w:numPr>
      <w:spacing w:after="160"/>
      <w:ind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C1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C16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C16F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C16F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C16F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C16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C16F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C16F6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8C16F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C16F6"/>
  </w:style>
  <w:style w:type="paragraph" w:styleId="AltBilgi">
    <w:name w:val="footer"/>
    <w:basedOn w:val="Normal"/>
    <w:link w:val="AltBilgiChar"/>
    <w:uiPriority w:val="99"/>
    <w:unhideWhenUsed/>
    <w:rsid w:val="008C16F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C16F6"/>
  </w:style>
  <w:style w:type="paragraph" w:styleId="AralkYok">
    <w:name w:val="No Spacing"/>
    <w:uiPriority w:val="1"/>
    <w:qFormat/>
    <w:rsid w:val="008C16F6"/>
    <w:pPr>
      <w:spacing w:line="240" w:lineRule="auto"/>
    </w:pPr>
  </w:style>
  <w:style w:type="table" w:styleId="TabloKlavuzu">
    <w:name w:val="Table Grid"/>
    <w:basedOn w:val="NormalTablo"/>
    <w:uiPriority w:val="39"/>
    <w:rsid w:val="008C16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PERİHAN ÜNAL</cp:lastModifiedBy>
  <cp:revision>3</cp:revision>
  <dcterms:created xsi:type="dcterms:W3CDTF">2025-05-26T07:44:00Z</dcterms:created>
  <dcterms:modified xsi:type="dcterms:W3CDTF">2025-05-26T07:50:00Z</dcterms:modified>
</cp:coreProperties>
</file>